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9902" w14:textId="61B4D2BB" w:rsidR="00316179" w:rsidRPr="005D157B" w:rsidRDefault="0034747E" w:rsidP="00316179">
      <w:pPr>
        <w:rPr>
          <w:rFonts w:ascii="Roboto" w:hAnsi="Roboto"/>
        </w:rPr>
      </w:pPr>
      <w:r w:rsidRPr="005D157B">
        <w:rPr>
          <w:rFonts w:ascii="Roboto" w:hAnsi="Roboto"/>
        </w:rPr>
        <w:t xml:space="preserve">Annex </w:t>
      </w:r>
      <w:r w:rsidR="005C5895">
        <w:rPr>
          <w:rFonts w:ascii="Roboto" w:hAnsi="Roboto"/>
        </w:rPr>
        <w:t>R</w:t>
      </w:r>
      <w:r w:rsidR="00316179" w:rsidRPr="005D157B">
        <w:rPr>
          <w:rFonts w:ascii="Roboto" w:hAnsi="Roboto"/>
        </w:rPr>
        <w:t xml:space="preserve"> NGS Data Protection Policy 20</w:t>
      </w:r>
      <w:r w:rsidR="005D157B" w:rsidRPr="005D157B">
        <w:rPr>
          <w:rFonts w:ascii="Roboto" w:hAnsi="Roboto"/>
        </w:rPr>
        <w:t>2</w:t>
      </w:r>
      <w:r w:rsidR="009E438F">
        <w:rPr>
          <w:rFonts w:ascii="Roboto" w:hAnsi="Roboto"/>
        </w:rPr>
        <w:t>2</w:t>
      </w:r>
    </w:p>
    <w:p w14:paraId="0FFB2676" w14:textId="5969F57A" w:rsidR="00D225F5" w:rsidRPr="005D157B" w:rsidRDefault="00456080">
      <w:pPr>
        <w:spacing w:after="0" w:line="240" w:lineRule="auto"/>
        <w:jc w:val="center"/>
        <w:rPr>
          <w:rFonts w:ascii="Roboto" w:hAnsi="Roboto" w:cstheme="minorHAnsi"/>
          <w:b/>
          <w:sz w:val="28"/>
          <w:szCs w:val="24"/>
        </w:rPr>
      </w:pPr>
      <w:r w:rsidRPr="005D157B">
        <w:rPr>
          <w:rFonts w:ascii="Roboto" w:hAnsi="Roboto" w:cstheme="minorHAnsi"/>
          <w:b/>
          <w:sz w:val="28"/>
          <w:szCs w:val="24"/>
        </w:rPr>
        <w:t>PARENTAL CONSENT WITHDRAWAL FORM</w:t>
      </w:r>
    </w:p>
    <w:p w14:paraId="30FF3571" w14:textId="77777777" w:rsidR="00D225F5" w:rsidRPr="005D157B" w:rsidRDefault="00D225F5">
      <w:pPr>
        <w:spacing w:after="0" w:line="240" w:lineRule="auto"/>
        <w:rPr>
          <w:rFonts w:ascii="Roboto" w:hAnsi="Roboto" w:cstheme="minorHAnsi"/>
          <w:sz w:val="24"/>
          <w:szCs w:val="24"/>
        </w:rPr>
      </w:pPr>
    </w:p>
    <w:p w14:paraId="49B1F459" w14:textId="77777777" w:rsidR="00D225F5" w:rsidRPr="005D157B" w:rsidRDefault="00D225F5">
      <w:pPr>
        <w:spacing w:after="0" w:line="240" w:lineRule="auto"/>
        <w:rPr>
          <w:rFonts w:ascii="Roboto" w:hAnsi="Roboto" w:cstheme="minorHAnsi"/>
          <w:sz w:val="24"/>
          <w:szCs w:val="24"/>
        </w:rPr>
      </w:pPr>
    </w:p>
    <w:p w14:paraId="4AF7D6AE" w14:textId="77777777" w:rsidR="00D225F5" w:rsidRPr="005D157B" w:rsidRDefault="00D225F5">
      <w:pPr>
        <w:spacing w:after="0" w:line="240" w:lineRule="auto"/>
        <w:jc w:val="both"/>
        <w:rPr>
          <w:rFonts w:ascii="Roboto" w:hAnsi="Roboto" w:cstheme="minorHAnsi"/>
          <w:sz w:val="24"/>
          <w:szCs w:val="24"/>
        </w:rPr>
      </w:pPr>
    </w:p>
    <w:p w14:paraId="20F3B95D" w14:textId="50FB2269" w:rsidR="00D225F5" w:rsidRPr="005D157B" w:rsidRDefault="00456080">
      <w:pPr>
        <w:rPr>
          <w:rFonts w:ascii="Roboto" w:hAnsi="Roboto"/>
        </w:rPr>
      </w:pPr>
      <w:r w:rsidRPr="005D157B">
        <w:rPr>
          <w:rFonts w:ascii="Roboto" w:hAnsi="Roboto" w:cstheme="minorHAnsi"/>
        </w:rPr>
        <w:t>I, [parent/representative/legal guardian name]</w:t>
      </w:r>
      <w:r w:rsidR="00316179" w:rsidRPr="005D157B">
        <w:rPr>
          <w:rFonts w:ascii="Roboto" w:hAnsi="Roboto" w:cstheme="minorHAnsi"/>
        </w:rPr>
        <w:t>…………………………………………………………………</w:t>
      </w:r>
      <w:r w:rsidRPr="005D157B">
        <w:rPr>
          <w:rFonts w:ascii="Roboto" w:hAnsi="Roboto" w:cstheme="minorHAnsi"/>
        </w:rPr>
        <w:t>, would like to withdraw the consent to process [minor data subject name]</w:t>
      </w:r>
      <w:r w:rsidR="005D157B">
        <w:rPr>
          <w:rFonts w:ascii="Roboto" w:hAnsi="Roboto" w:cstheme="minorHAnsi"/>
        </w:rPr>
        <w:t xml:space="preserve"> </w:t>
      </w:r>
      <w:r w:rsidR="00316179" w:rsidRPr="005D157B">
        <w:rPr>
          <w:rFonts w:ascii="Roboto" w:hAnsi="Roboto" w:cstheme="minorHAnsi"/>
        </w:rPr>
        <w:t>……………………………………………………….</w:t>
      </w:r>
      <w:r w:rsidRPr="005D157B">
        <w:rPr>
          <w:rFonts w:ascii="Roboto" w:hAnsi="Roboto" w:cstheme="minorHAnsi"/>
        </w:rPr>
        <w:t xml:space="preserve">’s personal data by </w:t>
      </w:r>
      <w:r w:rsidR="00D83CA1" w:rsidRPr="005D157B">
        <w:rPr>
          <w:rFonts w:ascii="Roboto" w:hAnsi="Roboto" w:cstheme="minorHAnsi"/>
        </w:rPr>
        <w:t>Northcott Global Solutions</w:t>
      </w:r>
      <w:r w:rsidR="00681D14" w:rsidRPr="005D157B">
        <w:rPr>
          <w:rFonts w:ascii="Roboto" w:hAnsi="Roboto" w:cstheme="minorHAnsi"/>
        </w:rPr>
        <w:t>.</w:t>
      </w:r>
      <w:r w:rsidRPr="005D157B">
        <w:rPr>
          <w:rFonts w:ascii="Roboto" w:hAnsi="Roboto" w:cstheme="minorHAnsi"/>
        </w:rPr>
        <w:t xml:space="preserve"> </w:t>
      </w:r>
    </w:p>
    <w:p w14:paraId="411AEAB2" w14:textId="381417B5" w:rsidR="00D225F5" w:rsidRPr="005D157B" w:rsidRDefault="00456080">
      <w:pPr>
        <w:rPr>
          <w:rFonts w:ascii="Roboto" w:hAnsi="Roboto"/>
        </w:rPr>
      </w:pPr>
      <w:r w:rsidRPr="005D157B">
        <w:rPr>
          <w:rFonts w:ascii="Roboto" w:hAnsi="Roboto" w:cstheme="minorHAnsi"/>
        </w:rPr>
        <w:t xml:space="preserve">Thus, </w:t>
      </w:r>
      <w:r w:rsidR="00D83CA1" w:rsidRPr="005D157B">
        <w:rPr>
          <w:rFonts w:ascii="Roboto" w:hAnsi="Roboto" w:cstheme="minorHAnsi"/>
        </w:rPr>
        <w:t xml:space="preserve">Northcott Global Solutions </w:t>
      </w:r>
      <w:r w:rsidRPr="005D157B">
        <w:rPr>
          <w:rFonts w:ascii="Roboto" w:hAnsi="Roboto" w:cstheme="minorHAnsi"/>
        </w:rPr>
        <w:t>no longer has my consent to process the personal data</w:t>
      </w:r>
      <w:r w:rsidRPr="005D157B">
        <w:rPr>
          <w:rFonts w:ascii="Roboto" w:hAnsi="Roboto" w:cstheme="minorHAnsi"/>
          <w:color w:val="000000" w:themeColor="text1"/>
        </w:rPr>
        <w:t xml:space="preserve"> of </w:t>
      </w:r>
      <w:r w:rsidRPr="005D157B">
        <w:rPr>
          <w:rFonts w:ascii="Roboto" w:hAnsi="Roboto" w:cstheme="minorHAnsi"/>
        </w:rPr>
        <w:t>[minor data subject name]</w:t>
      </w:r>
      <w:r w:rsidR="00316179" w:rsidRPr="005D157B">
        <w:rPr>
          <w:rFonts w:ascii="Roboto" w:hAnsi="Roboto" w:cstheme="minorHAnsi"/>
        </w:rPr>
        <w:t>……</w:t>
      </w:r>
      <w:r w:rsidR="00F65B0D" w:rsidRPr="005D157B">
        <w:rPr>
          <w:rFonts w:ascii="Roboto" w:hAnsi="Roboto" w:cstheme="minorHAnsi"/>
        </w:rPr>
        <w:t>…..</w:t>
      </w:r>
      <w:r w:rsidR="00316179" w:rsidRPr="005D157B">
        <w:rPr>
          <w:rFonts w:ascii="Roboto" w:hAnsi="Roboto" w:cstheme="minorHAnsi"/>
        </w:rPr>
        <w:t>………………………………………………………</w:t>
      </w:r>
      <w:r w:rsidRPr="005D157B">
        <w:rPr>
          <w:rFonts w:ascii="Roboto" w:hAnsi="Roboto" w:cstheme="minorHAnsi"/>
        </w:rPr>
        <w:t xml:space="preserve"> for the purpose of [specify legitimate reason of processing personal data]</w:t>
      </w:r>
      <w:r w:rsidR="00316179" w:rsidRPr="005D157B">
        <w:rPr>
          <w:rFonts w:ascii="Roboto" w:hAnsi="Roboto" w:cstheme="minorHAnsi"/>
        </w:rPr>
        <w:t>………………………………………………</w:t>
      </w:r>
      <w:r w:rsidR="00F65B0D" w:rsidRPr="005D157B">
        <w:rPr>
          <w:rFonts w:ascii="Roboto" w:hAnsi="Roboto" w:cstheme="minorHAnsi"/>
        </w:rPr>
        <w:t>……………….</w:t>
      </w:r>
      <w:r w:rsidR="00316179" w:rsidRPr="005D157B">
        <w:rPr>
          <w:rFonts w:ascii="Roboto" w:hAnsi="Roboto" w:cstheme="minorHAnsi"/>
        </w:rPr>
        <w:t>………………………………</w:t>
      </w:r>
      <w:r w:rsidRPr="005D157B">
        <w:rPr>
          <w:rFonts w:ascii="Roboto" w:hAnsi="Roboto" w:cstheme="minorHAnsi"/>
        </w:rPr>
        <w:t>, which was previously granted using the “PARENTAL CONSENT FORM.”</w:t>
      </w:r>
    </w:p>
    <w:p w14:paraId="40AA7433" w14:textId="77777777" w:rsidR="00D225F5" w:rsidRPr="005D157B" w:rsidRDefault="00456080">
      <w:pPr>
        <w:rPr>
          <w:rFonts w:ascii="Roboto" w:hAnsi="Roboto" w:cstheme="minorHAnsi"/>
        </w:rPr>
      </w:pPr>
      <w:r w:rsidRPr="005D157B">
        <w:rPr>
          <w:rFonts w:ascii="Roboto" w:hAnsi="Roboto" w:cstheme="minorHAnsi"/>
        </w:rPr>
        <w:t xml:space="preserve">The withdrawal of consent does not affect the lawfulness of the processing activities up to this point.  </w:t>
      </w:r>
    </w:p>
    <w:p w14:paraId="66389195" w14:textId="77777777" w:rsidR="00D225F5" w:rsidRPr="005D157B" w:rsidRDefault="00D225F5">
      <w:pPr>
        <w:jc w:val="both"/>
        <w:rPr>
          <w:rFonts w:ascii="Roboto" w:hAnsi="Roboto" w:cstheme="minorHAnsi"/>
          <w:b/>
          <w:sz w:val="24"/>
          <w:szCs w:val="24"/>
        </w:rPr>
      </w:pPr>
    </w:p>
    <w:p w14:paraId="2335DECB" w14:textId="3533D9D7" w:rsidR="00D225F5" w:rsidRPr="005D157B" w:rsidRDefault="00456080">
      <w:pPr>
        <w:jc w:val="both"/>
        <w:rPr>
          <w:rFonts w:ascii="Roboto" w:hAnsi="Roboto" w:cstheme="minorHAnsi"/>
        </w:rPr>
      </w:pPr>
      <w:r w:rsidRPr="005D157B">
        <w:rPr>
          <w:rFonts w:ascii="Roboto" w:hAnsi="Roboto" w:cstheme="minorHAnsi"/>
        </w:rPr>
        <w:t>Signed by parent/representative/legal guardian</w:t>
      </w:r>
      <w:r w:rsidR="00316179" w:rsidRPr="005D157B">
        <w:rPr>
          <w:rFonts w:ascii="Roboto" w:hAnsi="Roboto" w:cstheme="minorHAnsi"/>
        </w:rPr>
        <w:t>……………………………………………………………….</w:t>
      </w:r>
      <w:r w:rsidRPr="005D157B">
        <w:rPr>
          <w:rFonts w:ascii="Roboto" w:hAnsi="Roboto" w:cstheme="minorHAnsi"/>
        </w:rPr>
        <w:t>:</w:t>
      </w:r>
    </w:p>
    <w:p w14:paraId="64B0C72B" w14:textId="77777777" w:rsidR="00D225F5" w:rsidRPr="005D157B" w:rsidRDefault="00D225F5">
      <w:pPr>
        <w:rPr>
          <w:rFonts w:ascii="Roboto" w:hAnsi="Roboto" w:cstheme="minorHAnsi"/>
        </w:rPr>
      </w:pPr>
    </w:p>
    <w:p w14:paraId="6CD5AA04" w14:textId="77777777" w:rsidR="00D225F5" w:rsidRPr="005D157B" w:rsidRDefault="00456080">
      <w:pPr>
        <w:rPr>
          <w:rFonts w:ascii="Roboto" w:hAnsi="Roboto" w:cstheme="minorHAnsi"/>
        </w:rPr>
      </w:pPr>
      <w:r w:rsidRPr="005D157B">
        <w:rPr>
          <w:rFonts w:ascii="Roboto" w:hAnsi="Roboto" w:cstheme="minorHAnsi"/>
        </w:rPr>
        <w:t>Signature:</w:t>
      </w:r>
      <w:r w:rsidRPr="005D157B">
        <w:rPr>
          <w:rFonts w:ascii="Roboto" w:hAnsi="Roboto" w:cstheme="minorHAnsi"/>
        </w:rPr>
        <w:tab/>
      </w:r>
      <w:r w:rsidRPr="005D157B">
        <w:rPr>
          <w:rFonts w:ascii="Roboto" w:hAnsi="Roboto" w:cstheme="minorHAnsi"/>
        </w:rPr>
        <w:tab/>
      </w:r>
      <w:r w:rsidRPr="005D157B">
        <w:rPr>
          <w:rFonts w:ascii="Roboto" w:hAnsi="Roboto" w:cstheme="minorHAnsi"/>
        </w:rPr>
        <w:tab/>
      </w:r>
      <w:r w:rsidRPr="005D157B">
        <w:rPr>
          <w:rFonts w:ascii="Roboto" w:hAnsi="Roboto" w:cstheme="minorHAnsi"/>
        </w:rPr>
        <w:tab/>
      </w:r>
      <w:r w:rsidRPr="005D157B">
        <w:rPr>
          <w:rFonts w:ascii="Roboto" w:hAnsi="Roboto" w:cstheme="minorHAnsi"/>
        </w:rPr>
        <w:tab/>
      </w:r>
      <w:r w:rsidRPr="005D157B">
        <w:rPr>
          <w:rFonts w:ascii="Roboto" w:hAnsi="Roboto" w:cstheme="minorHAnsi"/>
        </w:rPr>
        <w:tab/>
      </w:r>
      <w:r w:rsidRPr="005D157B">
        <w:rPr>
          <w:rFonts w:ascii="Roboto" w:hAnsi="Roboto" w:cstheme="minorHAnsi"/>
        </w:rPr>
        <w:tab/>
        <w:t>Date:</w:t>
      </w:r>
    </w:p>
    <w:p w14:paraId="5BE83CC9" w14:textId="77777777" w:rsidR="00D225F5" w:rsidRPr="005D157B" w:rsidRDefault="00D225F5">
      <w:pPr>
        <w:rPr>
          <w:rFonts w:ascii="Roboto" w:hAnsi="Roboto" w:cstheme="minorHAnsi"/>
        </w:rPr>
      </w:pPr>
    </w:p>
    <w:p w14:paraId="7770C30F" w14:textId="77777777" w:rsidR="00D225F5" w:rsidRPr="005D157B" w:rsidRDefault="00456080">
      <w:pPr>
        <w:rPr>
          <w:rFonts w:ascii="Roboto" w:hAnsi="Roboto"/>
        </w:rPr>
      </w:pPr>
      <w:r w:rsidRPr="005D157B">
        <w:rPr>
          <w:rFonts w:ascii="Roboto" w:hAnsi="Roboto"/>
        </w:rPr>
        <w:t>______________________________</w:t>
      </w:r>
      <w:r w:rsidRPr="005D157B">
        <w:rPr>
          <w:rFonts w:ascii="Roboto" w:hAnsi="Roboto"/>
        </w:rPr>
        <w:tab/>
      </w:r>
      <w:r w:rsidRPr="005D157B">
        <w:rPr>
          <w:rFonts w:ascii="Roboto" w:hAnsi="Roboto"/>
        </w:rPr>
        <w:tab/>
      </w:r>
      <w:r w:rsidRPr="005D157B">
        <w:rPr>
          <w:rFonts w:ascii="Roboto" w:hAnsi="Roboto"/>
        </w:rPr>
        <w:tab/>
      </w:r>
      <w:r w:rsidRPr="005D157B">
        <w:rPr>
          <w:rFonts w:ascii="Roboto" w:hAnsi="Roboto"/>
        </w:rPr>
        <w:tab/>
        <w:t>____________________</w:t>
      </w:r>
    </w:p>
    <w:sectPr w:rsidR="00D225F5" w:rsidRPr="005D15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15722" w14:textId="77777777" w:rsidR="0041266D" w:rsidRDefault="0041266D">
      <w:pPr>
        <w:spacing w:after="0" w:line="240" w:lineRule="auto"/>
      </w:pPr>
      <w:r>
        <w:separator/>
      </w:r>
    </w:p>
  </w:endnote>
  <w:endnote w:type="continuationSeparator" w:id="0">
    <w:p w14:paraId="6C916AEF" w14:textId="77777777" w:rsidR="0041266D" w:rsidRDefault="00412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D225F5" w:rsidRPr="005D157B" w14:paraId="7B27F30B" w14:textId="77777777" w:rsidTr="00A05C58">
      <w:tc>
        <w:tcPr>
          <w:tcW w:w="3652" w:type="dxa"/>
          <w:shd w:val="clear" w:color="auto" w:fill="auto"/>
        </w:tcPr>
        <w:p w14:paraId="7630884A" w14:textId="277C9CF3" w:rsidR="00D225F5" w:rsidRPr="005D157B" w:rsidRDefault="00A05C58">
          <w:pPr>
            <w:pStyle w:val="Footer"/>
            <w:rPr>
              <w:rFonts w:ascii="Roboto" w:hAnsi="Roboto"/>
              <w:sz w:val="18"/>
              <w:szCs w:val="18"/>
            </w:rPr>
          </w:pPr>
          <w:r w:rsidRPr="005D157B">
            <w:rPr>
              <w:rFonts w:ascii="Roboto" w:hAnsi="Roboto"/>
              <w:sz w:val="18"/>
              <w:szCs w:val="18"/>
            </w:rPr>
            <w:t>Parental Consent Withdrawal F</w:t>
          </w:r>
          <w:r w:rsidR="00456080" w:rsidRPr="005D157B">
            <w:rPr>
              <w:rFonts w:ascii="Roboto" w:hAnsi="Roboto"/>
              <w:sz w:val="18"/>
              <w:szCs w:val="18"/>
            </w:rPr>
            <w:t>orm</w:t>
          </w:r>
        </w:p>
      </w:tc>
      <w:tc>
        <w:tcPr>
          <w:tcW w:w="2126" w:type="dxa"/>
          <w:shd w:val="clear" w:color="auto" w:fill="auto"/>
        </w:tcPr>
        <w:p w14:paraId="3EE976D8" w14:textId="5ECB4A1C" w:rsidR="00D225F5" w:rsidRPr="005D157B" w:rsidRDefault="00456080" w:rsidP="005D157B">
          <w:pPr>
            <w:pStyle w:val="Footer"/>
            <w:ind w:right="-143"/>
            <w:jc w:val="center"/>
            <w:rPr>
              <w:rFonts w:ascii="Roboto" w:hAnsi="Roboto"/>
              <w:sz w:val="18"/>
              <w:szCs w:val="18"/>
            </w:rPr>
          </w:pPr>
          <w:proofErr w:type="spellStart"/>
          <w:r w:rsidRPr="005D157B">
            <w:rPr>
              <w:rFonts w:ascii="Roboto" w:hAnsi="Roboto"/>
              <w:sz w:val="18"/>
              <w:szCs w:val="18"/>
            </w:rPr>
            <w:t>ver</w:t>
          </w:r>
          <w:proofErr w:type="spellEnd"/>
          <w:r w:rsidRPr="005D157B">
            <w:rPr>
              <w:rFonts w:ascii="Roboto" w:hAnsi="Roboto"/>
              <w:sz w:val="18"/>
              <w:szCs w:val="18"/>
            </w:rPr>
            <w:t xml:space="preserve"> </w:t>
          </w:r>
          <w:r w:rsidR="009E438F">
            <w:rPr>
              <w:rFonts w:ascii="Roboto" w:hAnsi="Roboto"/>
              <w:sz w:val="18"/>
              <w:szCs w:val="18"/>
            </w:rPr>
            <w:t>5</w:t>
          </w:r>
          <w:r w:rsidR="009D0D31" w:rsidRPr="005D157B">
            <w:rPr>
              <w:rFonts w:ascii="Roboto" w:hAnsi="Roboto"/>
              <w:sz w:val="20"/>
              <w:szCs w:val="20"/>
            </w:rPr>
            <w:t xml:space="preserve">.0 from </w:t>
          </w:r>
          <w:r w:rsidR="006F3988">
            <w:rPr>
              <w:rFonts w:ascii="Roboto" w:hAnsi="Roboto"/>
              <w:sz w:val="20"/>
              <w:szCs w:val="20"/>
            </w:rPr>
            <w:t>1</w:t>
          </w:r>
          <w:r w:rsidR="009E438F">
            <w:rPr>
              <w:rFonts w:ascii="Roboto" w:hAnsi="Roboto"/>
              <w:sz w:val="20"/>
              <w:szCs w:val="20"/>
            </w:rPr>
            <w:t>5</w:t>
          </w:r>
          <w:r w:rsidR="009D0D31" w:rsidRPr="005D157B">
            <w:rPr>
              <w:rFonts w:ascii="Roboto" w:hAnsi="Roboto"/>
              <w:sz w:val="20"/>
              <w:szCs w:val="20"/>
            </w:rPr>
            <w:t>/0</w:t>
          </w:r>
          <w:r w:rsidR="009E438F">
            <w:rPr>
              <w:rFonts w:ascii="Roboto" w:hAnsi="Roboto"/>
              <w:sz w:val="20"/>
              <w:szCs w:val="20"/>
            </w:rPr>
            <w:t>2</w:t>
          </w:r>
          <w:r w:rsidR="009D0D31" w:rsidRPr="005D157B">
            <w:rPr>
              <w:rFonts w:ascii="Roboto" w:hAnsi="Roboto"/>
              <w:sz w:val="20"/>
              <w:szCs w:val="20"/>
            </w:rPr>
            <w:t>/</w:t>
          </w:r>
          <w:r w:rsidR="005D157B">
            <w:rPr>
              <w:rFonts w:ascii="Roboto" w:hAnsi="Roboto"/>
              <w:sz w:val="20"/>
              <w:szCs w:val="20"/>
            </w:rPr>
            <w:t>2</w:t>
          </w:r>
          <w:r w:rsidR="009E438F">
            <w:rPr>
              <w:rFonts w:ascii="Roboto" w:hAnsi="Roboto"/>
              <w:sz w:val="20"/>
              <w:szCs w:val="20"/>
            </w:rPr>
            <w:t>2</w:t>
          </w:r>
        </w:p>
      </w:tc>
      <w:tc>
        <w:tcPr>
          <w:tcW w:w="3544" w:type="dxa"/>
          <w:shd w:val="clear" w:color="auto" w:fill="auto"/>
        </w:tcPr>
        <w:p w14:paraId="1D810EF8" w14:textId="1F14957A" w:rsidR="00D225F5" w:rsidRPr="005D157B" w:rsidRDefault="00456080">
          <w:pPr>
            <w:pStyle w:val="Footer"/>
            <w:jc w:val="right"/>
            <w:rPr>
              <w:rFonts w:ascii="Roboto" w:hAnsi="Roboto"/>
              <w:sz w:val="18"/>
              <w:szCs w:val="18"/>
            </w:rPr>
          </w:pPr>
          <w:r w:rsidRPr="005D157B">
            <w:rPr>
              <w:rFonts w:ascii="Roboto" w:hAnsi="Roboto"/>
              <w:sz w:val="18"/>
              <w:szCs w:val="18"/>
            </w:rPr>
            <w:t xml:space="preserve">Page </w:t>
          </w:r>
          <w:r w:rsidRPr="005D157B">
            <w:rPr>
              <w:rFonts w:ascii="Roboto" w:hAnsi="Roboto"/>
              <w:b/>
              <w:sz w:val="18"/>
              <w:szCs w:val="18"/>
            </w:rPr>
            <w:fldChar w:fldCharType="begin"/>
          </w:r>
          <w:r w:rsidRPr="005D157B">
            <w:rPr>
              <w:rFonts w:ascii="Roboto" w:hAnsi="Roboto"/>
              <w:sz w:val="18"/>
              <w:szCs w:val="18"/>
            </w:rPr>
            <w:instrText>PAGE</w:instrText>
          </w:r>
          <w:r w:rsidRPr="005D157B">
            <w:rPr>
              <w:rFonts w:ascii="Roboto" w:hAnsi="Roboto"/>
              <w:sz w:val="18"/>
              <w:szCs w:val="18"/>
            </w:rPr>
            <w:fldChar w:fldCharType="separate"/>
          </w:r>
          <w:r w:rsidR="00D83CA1" w:rsidRPr="005D157B">
            <w:rPr>
              <w:rFonts w:ascii="Roboto" w:hAnsi="Roboto"/>
              <w:noProof/>
              <w:sz w:val="18"/>
              <w:szCs w:val="18"/>
            </w:rPr>
            <w:t>1</w:t>
          </w:r>
          <w:r w:rsidRPr="005D157B">
            <w:rPr>
              <w:rFonts w:ascii="Roboto" w:hAnsi="Roboto"/>
              <w:sz w:val="18"/>
              <w:szCs w:val="18"/>
            </w:rPr>
            <w:fldChar w:fldCharType="end"/>
          </w:r>
          <w:r w:rsidRPr="005D157B">
            <w:rPr>
              <w:rFonts w:ascii="Roboto" w:hAnsi="Roboto"/>
              <w:sz w:val="18"/>
              <w:szCs w:val="18"/>
            </w:rPr>
            <w:t xml:space="preserve"> of </w:t>
          </w:r>
          <w:r w:rsidRPr="005D157B">
            <w:rPr>
              <w:rFonts w:ascii="Roboto" w:hAnsi="Roboto"/>
              <w:b/>
              <w:sz w:val="18"/>
              <w:szCs w:val="18"/>
            </w:rPr>
            <w:fldChar w:fldCharType="begin"/>
          </w:r>
          <w:r w:rsidRPr="005D157B">
            <w:rPr>
              <w:rFonts w:ascii="Roboto" w:hAnsi="Roboto"/>
              <w:sz w:val="18"/>
              <w:szCs w:val="18"/>
            </w:rPr>
            <w:instrText>NUMPAGES</w:instrText>
          </w:r>
          <w:r w:rsidRPr="005D157B">
            <w:rPr>
              <w:rFonts w:ascii="Roboto" w:hAnsi="Roboto"/>
              <w:sz w:val="18"/>
              <w:szCs w:val="18"/>
            </w:rPr>
            <w:fldChar w:fldCharType="separate"/>
          </w:r>
          <w:r w:rsidR="00D83CA1" w:rsidRPr="005D157B">
            <w:rPr>
              <w:rFonts w:ascii="Roboto" w:hAnsi="Roboto"/>
              <w:noProof/>
              <w:sz w:val="18"/>
              <w:szCs w:val="18"/>
            </w:rPr>
            <w:t>1</w:t>
          </w:r>
          <w:r w:rsidRPr="005D157B">
            <w:rPr>
              <w:rFonts w:ascii="Roboto" w:hAnsi="Roboto"/>
              <w:sz w:val="18"/>
              <w:szCs w:val="18"/>
            </w:rPr>
            <w:fldChar w:fldCharType="end"/>
          </w:r>
        </w:p>
      </w:tc>
    </w:tr>
  </w:tbl>
  <w:p w14:paraId="46A3DA9E" w14:textId="41689A61" w:rsidR="00D225F5" w:rsidRDefault="00D225F5" w:rsidP="00681D14">
    <w:pPr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E3845" w14:textId="77777777" w:rsidR="0041266D" w:rsidRDefault="0041266D">
      <w:pPr>
        <w:spacing w:after="0" w:line="240" w:lineRule="auto"/>
      </w:pPr>
      <w:r>
        <w:separator/>
      </w:r>
    </w:p>
  </w:footnote>
  <w:footnote w:type="continuationSeparator" w:id="0">
    <w:p w14:paraId="40C2B462" w14:textId="77777777" w:rsidR="0041266D" w:rsidRDefault="00412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D225F5" w:rsidRPr="005D157B" w14:paraId="79B101C8" w14:textId="77777777" w:rsidTr="00A05C58">
      <w:tc>
        <w:tcPr>
          <w:tcW w:w="6589" w:type="dxa"/>
          <w:shd w:val="clear" w:color="auto" w:fill="auto"/>
        </w:tcPr>
        <w:p w14:paraId="7AFA529F" w14:textId="163A9033" w:rsidR="00D225F5" w:rsidRPr="005D157B" w:rsidRDefault="00D83CA1">
          <w:pPr>
            <w:pStyle w:val="Header"/>
            <w:spacing w:after="0"/>
            <w:rPr>
              <w:rFonts w:ascii="Roboto" w:hAnsi="Roboto"/>
              <w:sz w:val="20"/>
              <w:szCs w:val="20"/>
            </w:rPr>
          </w:pPr>
          <w:r w:rsidRPr="005D157B">
            <w:rPr>
              <w:rFonts w:ascii="Roboto" w:hAnsi="Roboto"/>
              <w:sz w:val="20"/>
            </w:rPr>
            <w:t>Northcott Global Solutions</w:t>
          </w:r>
        </w:p>
      </w:tc>
      <w:tc>
        <w:tcPr>
          <w:tcW w:w="2482" w:type="dxa"/>
          <w:shd w:val="clear" w:color="auto" w:fill="auto"/>
        </w:tcPr>
        <w:p w14:paraId="70409C17" w14:textId="57AFE8D0" w:rsidR="00D225F5" w:rsidRPr="005D157B" w:rsidRDefault="00681D14">
          <w:pPr>
            <w:pStyle w:val="Header"/>
            <w:spacing w:after="0"/>
            <w:jc w:val="right"/>
            <w:rPr>
              <w:rFonts w:ascii="Roboto" w:hAnsi="Roboto"/>
              <w:sz w:val="20"/>
              <w:szCs w:val="20"/>
            </w:rPr>
          </w:pPr>
          <w:r w:rsidRPr="005D157B">
            <w:rPr>
              <w:rFonts w:ascii="Roboto" w:hAnsi="Roboto"/>
              <w:sz w:val="20"/>
            </w:rPr>
            <w:t>Public</w:t>
          </w:r>
        </w:p>
      </w:tc>
    </w:tr>
  </w:tbl>
  <w:p w14:paraId="169E575C" w14:textId="77777777" w:rsidR="00D225F5" w:rsidRDefault="00D225F5">
    <w:pPr>
      <w:pStyle w:val="Header"/>
      <w:spacing w:after="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F5"/>
    <w:rsid w:val="00046363"/>
    <w:rsid w:val="001864F2"/>
    <w:rsid w:val="001C3762"/>
    <w:rsid w:val="00210BF3"/>
    <w:rsid w:val="00316179"/>
    <w:rsid w:val="0034747E"/>
    <w:rsid w:val="0041266D"/>
    <w:rsid w:val="00456080"/>
    <w:rsid w:val="005B0F34"/>
    <w:rsid w:val="005C5895"/>
    <w:rsid w:val="005D157B"/>
    <w:rsid w:val="00681D14"/>
    <w:rsid w:val="006F3988"/>
    <w:rsid w:val="007B1B2B"/>
    <w:rsid w:val="008C4267"/>
    <w:rsid w:val="009274BB"/>
    <w:rsid w:val="009B61EA"/>
    <w:rsid w:val="009D0D31"/>
    <w:rsid w:val="009E438F"/>
    <w:rsid w:val="00A05C58"/>
    <w:rsid w:val="00A25D5A"/>
    <w:rsid w:val="00A57C56"/>
    <w:rsid w:val="00A81B1D"/>
    <w:rsid w:val="00B06A4A"/>
    <w:rsid w:val="00BF5E68"/>
    <w:rsid w:val="00D225F5"/>
    <w:rsid w:val="00D70FF2"/>
    <w:rsid w:val="00D83CA1"/>
    <w:rsid w:val="00DB5E54"/>
    <w:rsid w:val="00EF3CE1"/>
    <w:rsid w:val="00F47AAD"/>
    <w:rsid w:val="00F65B0D"/>
    <w:rsid w:val="00F87B79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271A"/>
  <w15:docId w15:val="{74FB092E-97FB-47C6-9644-2B73BFE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54C08"/>
    <w:rPr>
      <w:rFonts w:ascii="Calibri" w:eastAsia="Calibri" w:hAnsi="Calibri"/>
      <w:lang w:eastAsia="en-US"/>
    </w:rPr>
  </w:style>
  <w:style w:type="character" w:styleId="CommentReference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05C58"/>
    <w:rPr>
      <w:rFonts w:ascii="Tahoma" w:hAnsi="Tahoma" w:cs="Segoe UI"/>
      <w:sz w:val="16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E65B4C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54C0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5C58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E65B4C"/>
    <w:pPr>
      <w:spacing w:line="240" w:lineRule="auto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A0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Withdrawal Form</vt:lpstr>
    </vt:vector>
  </TitlesOfParts>
  <Company>Advisera Expert Solutions Ltd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Withdrawal Form</dc:title>
  <dc:subject/>
  <dc:creator>EUGDPRAcademy</dc:creator>
  <dc:description>©2017 This template may be used by clients of Advisera Expert Solutions Ltd. in accordance with the License Agreement.</dc:description>
  <cp:lastModifiedBy>Fabian Roberts</cp:lastModifiedBy>
  <cp:revision>5</cp:revision>
  <cp:lastPrinted>2019-05-30T11:05:00Z</cp:lastPrinted>
  <dcterms:created xsi:type="dcterms:W3CDTF">2020-03-05T10:41:00Z</dcterms:created>
  <dcterms:modified xsi:type="dcterms:W3CDTF">2022-02-15T17:39:00Z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